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A" w:rsidRDefault="004045A4" w:rsidP="00E70C77">
      <w:pPr>
        <w:pStyle w:val="10"/>
        <w:keepNext/>
        <w:keepLines/>
        <w:shd w:val="clear" w:color="auto" w:fill="auto"/>
        <w:ind w:firstLine="0"/>
      </w:pPr>
      <w:bookmarkStart w:id="0" w:name="bookmark0"/>
      <w:r>
        <w:t>Пояснительная записка</w:t>
      </w:r>
      <w:bookmarkEnd w:id="0"/>
    </w:p>
    <w:p w:rsidR="00E70C77" w:rsidRDefault="004045A4" w:rsidP="00E70C77">
      <w:pPr>
        <w:pStyle w:val="20"/>
        <w:shd w:val="clear" w:color="auto" w:fill="auto"/>
        <w:ind w:firstLine="360"/>
      </w:pPr>
      <w:r>
        <w:t>Настоящая рабочая учебная программа учебного предмета «Право» на этапе среднего (полного) общего образования для 10 класса социально-гуманитарного профиля общеобразовательной школы, составлена на о</w:t>
      </w:r>
      <w:r w:rsidR="00E70C77">
        <w:t>снове:</w:t>
      </w:r>
    </w:p>
    <w:p w:rsidR="00E70C77" w:rsidRPr="00E70C77" w:rsidRDefault="00E70C77" w:rsidP="00E70C77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E70C77">
        <w:rPr>
          <w:rFonts w:ascii="Times New Roman" w:eastAsia="Times New Roman" w:hAnsi="Times New Roman" w:cs="Times New Roman"/>
          <w:lang w:bidi="ar-SA"/>
        </w:rPr>
        <w:t xml:space="preserve">Федеральный компонент государственных образовательных стандартов основного общего образования (приказ </w:t>
      </w:r>
      <w:proofErr w:type="spellStart"/>
      <w:r w:rsidRPr="00E70C77">
        <w:rPr>
          <w:rFonts w:ascii="Times New Roman" w:eastAsia="Times New Roman" w:hAnsi="Times New Roman" w:cs="Times New Roman"/>
          <w:lang w:bidi="ar-SA"/>
        </w:rPr>
        <w:t>Минобразованияи</w:t>
      </w:r>
      <w:proofErr w:type="spellEnd"/>
      <w:r w:rsidRPr="00E70C77">
        <w:rPr>
          <w:rFonts w:ascii="Times New Roman" w:eastAsia="Times New Roman" w:hAnsi="Times New Roman" w:cs="Times New Roman"/>
          <w:lang w:bidi="ar-SA"/>
        </w:rPr>
        <w:t xml:space="preserve"> науки РФ № 1089 от 05.03.2004 г)</w:t>
      </w:r>
    </w:p>
    <w:p w:rsidR="00E70C77" w:rsidRPr="00E70C77" w:rsidRDefault="00E70C77" w:rsidP="00E70C77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E70C77">
        <w:rPr>
          <w:rFonts w:ascii="Times New Roman" w:eastAsia="Times New Roman" w:hAnsi="Times New Roman" w:cs="Times New Roman"/>
          <w:lang w:bidi="ar-SA"/>
        </w:rPr>
        <w:t>Приказ Министерства образования Оренбургской области от 27.07.2016 г № 01-21/1987«О формировании учебных планов образовательных организаций Оренбургской области» в 2016-2017 учебном году</w:t>
      </w:r>
    </w:p>
    <w:p w:rsidR="00E70C77" w:rsidRPr="00E70C77" w:rsidRDefault="00E70C77" w:rsidP="00E70C77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E70C77">
        <w:rPr>
          <w:rFonts w:ascii="Times New Roman" w:eastAsia="Times New Roman" w:hAnsi="Times New Roman" w:cs="Times New Roman"/>
          <w:lang w:bidi="ar-SA"/>
        </w:rPr>
        <w:t>Учебный план МБОУ «</w:t>
      </w:r>
      <w:proofErr w:type="spellStart"/>
      <w:r w:rsidRPr="00E70C77">
        <w:rPr>
          <w:rFonts w:ascii="Times New Roman" w:eastAsia="Times New Roman" w:hAnsi="Times New Roman" w:cs="Times New Roman"/>
          <w:lang w:bidi="ar-SA"/>
        </w:rPr>
        <w:t>Аниховская</w:t>
      </w:r>
      <w:proofErr w:type="spellEnd"/>
      <w:r w:rsidRPr="00E70C77">
        <w:rPr>
          <w:rFonts w:ascii="Times New Roman" w:eastAsia="Times New Roman" w:hAnsi="Times New Roman" w:cs="Times New Roman"/>
          <w:lang w:bidi="ar-SA"/>
        </w:rPr>
        <w:t xml:space="preserve"> СОШ» на 2016-17 учебный год (приказ от 26.08.16 № 118.1)</w:t>
      </w:r>
    </w:p>
    <w:p w:rsidR="00E70C77" w:rsidRPr="00E70C77" w:rsidRDefault="00E70C77" w:rsidP="00E70C77">
      <w:pPr>
        <w:widowControl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E70C77">
        <w:rPr>
          <w:rFonts w:ascii="Times New Roman" w:eastAsia="Times New Roman" w:hAnsi="Times New Roman" w:cs="Times New Roman"/>
          <w:lang w:bidi="ar-SA"/>
        </w:rPr>
        <w:t>Календарный учебный график МБОУ «</w:t>
      </w:r>
      <w:proofErr w:type="spellStart"/>
      <w:r w:rsidRPr="00E70C77">
        <w:rPr>
          <w:rFonts w:ascii="Times New Roman" w:eastAsia="Times New Roman" w:hAnsi="Times New Roman" w:cs="Times New Roman"/>
          <w:lang w:bidi="ar-SA"/>
        </w:rPr>
        <w:t>Аниховская</w:t>
      </w:r>
      <w:proofErr w:type="spellEnd"/>
      <w:r w:rsidRPr="00E70C77">
        <w:rPr>
          <w:rFonts w:ascii="Times New Roman" w:eastAsia="Times New Roman" w:hAnsi="Times New Roman" w:cs="Times New Roman"/>
          <w:lang w:bidi="ar-SA"/>
        </w:rPr>
        <w:t xml:space="preserve"> СОШ» на 2016-2017 учебный год (приказ от 01.09.16 № 123)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t xml:space="preserve">и на основе программы «Право. 10-11 классы» (автор А.И.Матвеев) и учебника Боголюбова Л.Н. Право. Учебник для учащихся 10 класса общеобразовательных учреждений. Профильный уровень. - М: Просвещение, 2010г.. </w:t>
      </w:r>
      <w:proofErr w:type="spellStart"/>
      <w:r>
        <w:t>_</w:t>
      </w:r>
      <w:r>
        <w:rPr>
          <w:rStyle w:val="21"/>
        </w:rPr>
        <w:t>Рабочая</w:t>
      </w:r>
      <w:proofErr w:type="spellEnd"/>
      <w:r>
        <w:rPr>
          <w:rStyle w:val="21"/>
        </w:rPr>
        <w:t xml:space="preserve"> программа ориентирована на 10 </w:t>
      </w:r>
      <w:r w:rsidR="00E70C77">
        <w:rPr>
          <w:rStyle w:val="21"/>
        </w:rPr>
        <w:t xml:space="preserve"> класс, рассчитана на 35</w:t>
      </w:r>
      <w:r>
        <w:rPr>
          <w:rStyle w:val="21"/>
        </w:rPr>
        <w:t xml:space="preserve"> </w:t>
      </w:r>
      <w:proofErr w:type="gramStart"/>
      <w:r>
        <w:rPr>
          <w:rStyle w:val="21"/>
        </w:rPr>
        <w:t>учебных</w:t>
      </w:r>
      <w:proofErr w:type="gramEnd"/>
      <w:r>
        <w:rPr>
          <w:rStyle w:val="21"/>
        </w:rPr>
        <w:t xml:space="preserve"> часа из расчёта 1 час в неделю.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t>Рабочая программа по праву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 - тематическое планирование.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t>Правовое обучение направлено на реализацию личностно ориентированного учебного процесса. Правовая информация, представленная в программе,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t>Право, как учебный предмет, обеспечивает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государственного управления, а также принять участие в осуществлении исследовательской, проектной и иной творческой деятельности.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t xml:space="preserve">Изучение права в старшей школе на этапе среднего (полного) общего образования направлено на достижение следующих </w:t>
      </w:r>
      <w:r>
        <w:rPr>
          <w:rStyle w:val="22"/>
        </w:rPr>
        <w:t>целей</w:t>
      </w:r>
      <w:r>
        <w:t>:</w:t>
      </w:r>
    </w:p>
    <w:p w:rsidR="00412DAA" w:rsidRDefault="004045A4" w:rsidP="00E70C77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ind w:firstLine="360"/>
      </w:pPr>
      <w:r>
        <w:rPr>
          <w:rStyle w:val="23"/>
        </w:rPr>
        <w:t>Развитие личности,</w:t>
      </w:r>
      <w:r>
        <w:t xml:space="preserve">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себя,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412DAA" w:rsidRDefault="004045A4" w:rsidP="00E70C77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ind w:firstLine="360"/>
      </w:pPr>
      <w:r>
        <w:rPr>
          <w:rStyle w:val="23"/>
        </w:rPr>
        <w:t>Воспитание</w:t>
      </w:r>
      <w:r>
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</w:r>
    </w:p>
    <w:p w:rsidR="00412DAA" w:rsidRDefault="004045A4" w:rsidP="00E70C77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ind w:firstLine="360"/>
      </w:pPr>
      <w:r>
        <w:rPr>
          <w:rStyle w:val="23"/>
        </w:rPr>
        <w:t>Освоение системы знаний</w:t>
      </w:r>
      <w:r>
        <w:t xml:space="preserve"> о праве как науке, о принципах, нормах и институтах права, необходимых для ориентации в российском и мировом нормативн</w:t>
      </w:r>
      <w:proofErr w:type="gramStart"/>
      <w:r>
        <w:t>о-</w:t>
      </w:r>
      <w:proofErr w:type="gramEnd"/>
      <w:r>
        <w:t xml:space="preserve">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412DAA" w:rsidRDefault="004045A4" w:rsidP="00E70C77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ind w:firstLine="360"/>
      </w:pPr>
      <w:r>
        <w:rPr>
          <w:rStyle w:val="23"/>
        </w:rPr>
        <w:t>Овладение умениями,</w:t>
      </w:r>
      <w:r>
        <w:t xml:space="preserve"> необходимыми для применения освоенных знаний и способов деятельности для решения практических задач в социально - правовой сфере, продолжения обучения в системе профильного образования.</w:t>
      </w:r>
    </w:p>
    <w:p w:rsidR="00412DAA" w:rsidRDefault="004045A4" w:rsidP="00E70C77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ind w:firstLine="360"/>
      </w:pPr>
      <w:r>
        <w:rPr>
          <w:rStyle w:val="23"/>
        </w:rPr>
        <w:t>Формирование</w:t>
      </w:r>
      <w:r>
        <w:t xml:space="preserve"> способности и готовности к сознательному и ответственному действию в сфере отношений, урегулированных правом, 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</w:t>
      </w:r>
      <w:r>
        <w:lastRenderedPageBreak/>
        <w:t>ответственности.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rPr>
          <w:rStyle w:val="22"/>
        </w:rPr>
        <w:t>Место предмета в федеральном базисном учебном плане.</w:t>
      </w:r>
    </w:p>
    <w:p w:rsidR="00412DAA" w:rsidRDefault="004045A4" w:rsidP="00E70C77">
      <w:pPr>
        <w:pStyle w:val="20"/>
        <w:shd w:val="clear" w:color="auto" w:fill="auto"/>
        <w:ind w:firstLine="360"/>
      </w:pPr>
      <w:r>
        <w:t>ФБУП для общеобразовател</w:t>
      </w:r>
      <w:r w:rsidR="00E70C77">
        <w:t>ьных учреждений РФ отводит 35</w:t>
      </w:r>
      <w:r>
        <w:t xml:space="preserve"> часов для обязательного изучения учебного предмета «Право» на этапе среднего (полного) общего образования, а именно в 10 классе, из расчета 1 час в неделю.</w:t>
      </w:r>
    </w:p>
    <w:p w:rsidR="00412DAA" w:rsidRDefault="004045A4" w:rsidP="00E70C77">
      <w:pPr>
        <w:pStyle w:val="10"/>
        <w:keepNext/>
        <w:keepLines/>
        <w:shd w:val="clear" w:color="auto" w:fill="auto"/>
        <w:ind w:firstLine="0"/>
        <w:jc w:val="both"/>
      </w:pPr>
      <w:bookmarkStart w:id="1" w:name="bookmark1"/>
      <w:r>
        <w:t xml:space="preserve">Требования к уровню подготовки </w:t>
      </w:r>
      <w:proofErr w:type="gramStart"/>
      <w:r>
        <w:t>обучающихся</w:t>
      </w:r>
      <w:bookmarkEnd w:id="1"/>
      <w:proofErr w:type="gramEnd"/>
    </w:p>
    <w:p w:rsidR="00412DAA" w:rsidRDefault="004045A4" w:rsidP="00E70C77">
      <w:pPr>
        <w:pStyle w:val="20"/>
        <w:shd w:val="clear" w:color="auto" w:fill="auto"/>
        <w:ind w:firstLine="360"/>
      </w:pPr>
      <w:r>
        <w:t xml:space="preserve">В результате изучения права на профильном уровне ученик должен </w:t>
      </w:r>
      <w:r>
        <w:rPr>
          <w:rStyle w:val="22"/>
        </w:rPr>
        <w:t>знать/понимать:</w:t>
      </w:r>
    </w:p>
    <w:p w:rsidR="007661B4" w:rsidRDefault="004045A4" w:rsidP="007661B4">
      <w:pPr>
        <w:pStyle w:val="20"/>
        <w:shd w:val="clear" w:color="auto" w:fill="auto"/>
        <w:ind w:firstLine="0"/>
      </w:pPr>
      <w:r>
        <w:t>■ систему и структуру права, современные правовые системы;</w:t>
      </w:r>
    </w:p>
    <w:p w:rsidR="00412DAA" w:rsidRDefault="007661B4" w:rsidP="007661B4">
      <w:pPr>
        <w:pStyle w:val="20"/>
        <w:shd w:val="clear" w:color="auto" w:fill="auto"/>
        <w:ind w:firstLine="0"/>
      </w:pPr>
      <w:r>
        <w:t xml:space="preserve">■ </w:t>
      </w:r>
      <w:r w:rsidR="004045A4">
        <w:t>общие правила применения права;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содержание прав и свобод человека;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понятие и принципы правосудия; органы и способы международно-правовой защиты прав человека;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основные юридические профессии;</w:t>
      </w:r>
    </w:p>
    <w:p w:rsidR="00412DAA" w:rsidRDefault="004045A4" w:rsidP="00E70C77">
      <w:pPr>
        <w:pStyle w:val="10"/>
        <w:keepNext/>
        <w:keepLines/>
        <w:shd w:val="clear" w:color="auto" w:fill="auto"/>
        <w:ind w:left="360" w:hanging="360"/>
        <w:jc w:val="both"/>
      </w:pPr>
      <w:bookmarkStart w:id="2" w:name="bookmark2"/>
      <w:r>
        <w:rPr>
          <w:rStyle w:val="11"/>
          <w:b/>
          <w:bCs/>
        </w:rPr>
        <w:t>уметь</w:t>
      </w:r>
      <w:r>
        <w:rPr>
          <w:rStyle w:val="12"/>
        </w:rPr>
        <w:t>:</w:t>
      </w:r>
      <w:bookmarkEnd w:id="2"/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proofErr w:type="gramStart"/>
      <w:r>
        <w:rPr>
          <w:rStyle w:val="23"/>
        </w:rPr>
        <w:t>характеризовать</w:t>
      </w:r>
      <w:r>
        <w:t>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>
        <w:t xml:space="preserve"> порядок получения платных образовательных услуг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  <w:tab w:val="left" w:pos="1766"/>
        </w:tabs>
        <w:ind w:left="360" w:hanging="360"/>
      </w:pPr>
      <w:r>
        <w:rPr>
          <w:rStyle w:val="23"/>
        </w:rPr>
        <w:t>объяснять:</w:t>
      </w:r>
      <w:r>
        <w:tab/>
        <w:t>происхождение государства и права, их взаимосвязь; механизм правового</w:t>
      </w:r>
    </w:p>
    <w:p w:rsidR="00412DAA" w:rsidRDefault="004045A4" w:rsidP="00E70C77">
      <w:pPr>
        <w:pStyle w:val="20"/>
        <w:shd w:val="clear" w:color="auto" w:fill="auto"/>
        <w:ind w:firstLine="0"/>
      </w:pPr>
      <w:proofErr w:type="gramStart"/>
      <w:r>
        <w:t>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proofErr w:type="gramStart"/>
      <w:r>
        <w:rPr>
          <w:rStyle w:val="23"/>
        </w:rPr>
        <w:t>различать:</w:t>
      </w:r>
      <w: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  <w:tab w:val="left" w:pos="2846"/>
        </w:tabs>
        <w:ind w:left="360" w:hanging="360"/>
      </w:pPr>
      <w:r>
        <w:rPr>
          <w:rStyle w:val="23"/>
        </w:rPr>
        <w:t>приводить примеры:</w:t>
      </w:r>
      <w:r>
        <w:tab/>
        <w:t>различных видов правоотношений, правонарушений, ответственности;</w:t>
      </w:r>
    </w:p>
    <w:p w:rsidR="00412DAA" w:rsidRDefault="004045A4" w:rsidP="00E70C77">
      <w:pPr>
        <w:pStyle w:val="20"/>
        <w:shd w:val="clear" w:color="auto" w:fill="auto"/>
        <w:ind w:firstLine="0"/>
      </w:pPr>
      <w:r>
        <w:t>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412DAA" w:rsidRDefault="004045A4" w:rsidP="00E70C77">
      <w:pPr>
        <w:pStyle w:val="30"/>
        <w:shd w:val="clear" w:color="auto" w:fill="auto"/>
        <w:ind w:left="360" w:hanging="360"/>
      </w:pPr>
      <w:r>
        <w:rPr>
          <w:rStyle w:val="31"/>
          <w:b/>
          <w:bCs/>
        </w:rPr>
        <w:t>использовать приобретенные знания и умения в практической деятельности и повседневной</w:t>
      </w:r>
    </w:p>
    <w:p w:rsidR="00412DAA" w:rsidRDefault="004045A4" w:rsidP="00E70C77">
      <w:pPr>
        <w:pStyle w:val="10"/>
        <w:keepNext/>
        <w:keepLines/>
        <w:shd w:val="clear" w:color="auto" w:fill="auto"/>
        <w:ind w:left="360" w:hanging="360"/>
        <w:jc w:val="both"/>
      </w:pPr>
      <w:bookmarkStart w:id="3" w:name="bookmark3"/>
      <w:r>
        <w:rPr>
          <w:rStyle w:val="11"/>
          <w:b/>
          <w:bCs/>
        </w:rPr>
        <w:t xml:space="preserve">жизни </w:t>
      </w:r>
      <w:proofErr w:type="gramStart"/>
      <w:r>
        <w:rPr>
          <w:rStyle w:val="11"/>
          <w:b/>
          <w:bCs/>
        </w:rPr>
        <w:t>для</w:t>
      </w:r>
      <w:proofErr w:type="gramEnd"/>
      <w:r>
        <w:rPr>
          <w:rStyle w:val="12"/>
        </w:rPr>
        <w:t>:</w:t>
      </w:r>
      <w:bookmarkEnd w:id="3"/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поиска, анализа, интерпретации и использования правовой информации;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анализа текстов законодательных актов, норм права с точки зрения конкретных условий их реализации;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изложения и аргументации собственных суждений о происходящих событиях и явлениях с точки зрения права;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применения правил (норм) отношений, направленных на согласование интересов различных сторон (на заданных примерах);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осуществления учебных исследований и проектов по правовой тематике;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412DAA" w:rsidRDefault="004045A4" w:rsidP="00E70C77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ind w:left="360" w:hanging="360"/>
      </w:pPr>
      <w:r>
        <w:t>обращения в надлежащие органы за квалифицированной юридической помощью.</w:t>
      </w:r>
    </w:p>
    <w:p w:rsidR="00412DAA" w:rsidRDefault="004045A4">
      <w:pPr>
        <w:pStyle w:val="a8"/>
        <w:shd w:val="clear" w:color="auto" w:fill="auto"/>
        <w:spacing w:line="240" w:lineRule="exact"/>
      </w:pPr>
      <w:proofErr w:type="spellStart"/>
      <w:r>
        <w:t>Учебно</w:t>
      </w:r>
      <w:proofErr w:type="spellEnd"/>
      <w:r>
        <w:t xml:space="preserve"> - тематический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120"/>
        <w:gridCol w:w="2549"/>
      </w:tblGrid>
      <w:tr w:rsidR="00412DA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Количество часов</w:t>
            </w:r>
          </w:p>
        </w:tc>
      </w:tr>
      <w:tr w:rsidR="00412DA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Вводное занятие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</w:tr>
      <w:tr w:rsidR="00412DA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Право и государство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</w:tr>
      <w:tr w:rsidR="00412DA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Форма и структура права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</w:tr>
      <w:tr w:rsidR="00412DA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 xml:space="preserve">Правотворчество и </w:t>
            </w:r>
            <w:proofErr w:type="spellStart"/>
            <w:r>
              <w:rPr>
                <w:rStyle w:val="25"/>
              </w:rPr>
              <w:t>правореализация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</w:tr>
      <w:tr w:rsidR="00412DA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Право и личность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4</w:t>
            </w:r>
          </w:p>
        </w:tc>
      </w:tr>
      <w:tr w:rsidR="00412DAA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Основы конституционного права Российской Федерации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</w:tr>
      <w:tr w:rsidR="00412DAA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E70C7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Промежуточная аттестация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E70C7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</w:tr>
      <w:tr w:rsidR="00412DA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ИТОГО: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  <w:r w:rsidR="00E70C77">
              <w:rPr>
                <w:rStyle w:val="25"/>
              </w:rPr>
              <w:t>5</w:t>
            </w:r>
          </w:p>
        </w:tc>
      </w:tr>
    </w:tbl>
    <w:p w:rsidR="00412DAA" w:rsidRDefault="004045A4">
      <w:pPr>
        <w:pStyle w:val="10"/>
        <w:keepNext/>
        <w:keepLines/>
        <w:shd w:val="clear" w:color="auto" w:fill="auto"/>
        <w:spacing w:line="240" w:lineRule="exact"/>
        <w:ind w:firstLine="0"/>
        <w:jc w:val="left"/>
      </w:pPr>
      <w:bookmarkStart w:id="4" w:name="bookmark4"/>
      <w:r>
        <w:t>Содержание тем учебного курса</w:t>
      </w:r>
      <w:bookmarkEnd w:id="4"/>
    </w:p>
    <w:p w:rsidR="00412DAA" w:rsidRDefault="004045A4">
      <w:pPr>
        <w:pStyle w:val="10"/>
        <w:keepNext/>
        <w:keepLines/>
        <w:shd w:val="clear" w:color="auto" w:fill="auto"/>
        <w:ind w:firstLine="360"/>
        <w:jc w:val="left"/>
      </w:pPr>
      <w:bookmarkStart w:id="5" w:name="bookmark5"/>
      <w:r>
        <w:t>Вводное занятие (1 час).</w:t>
      </w:r>
      <w:bookmarkEnd w:id="5"/>
    </w:p>
    <w:p w:rsidR="00412DAA" w:rsidRDefault="004045A4">
      <w:pPr>
        <w:pStyle w:val="20"/>
        <w:shd w:val="clear" w:color="auto" w:fill="auto"/>
        <w:ind w:firstLine="360"/>
        <w:jc w:val="left"/>
      </w:pPr>
      <w:r>
        <w:rPr>
          <w:rStyle w:val="21"/>
        </w:rPr>
        <w:t xml:space="preserve">Право и государство (6 часа). </w:t>
      </w:r>
      <w:r>
        <w:t>Происхождение государства и права. Сущность права. Сущность государства, его формы и функции. Гражданское общество.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rPr>
          <w:rStyle w:val="21"/>
        </w:rPr>
        <w:t xml:space="preserve">Форма и структура права (6 часа). </w:t>
      </w:r>
      <w:r>
        <w:t>Право в системе социального регулирования. Нормы и источники права. Система права. Правовые системы современности.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rPr>
          <w:rStyle w:val="21"/>
        </w:rPr>
        <w:t xml:space="preserve">Правотворчество и </w:t>
      </w:r>
      <w:proofErr w:type="spellStart"/>
      <w:r>
        <w:rPr>
          <w:rStyle w:val="21"/>
        </w:rPr>
        <w:t>правореализация</w:t>
      </w:r>
      <w:proofErr w:type="spellEnd"/>
      <w:r>
        <w:rPr>
          <w:rStyle w:val="21"/>
        </w:rPr>
        <w:t xml:space="preserve"> (8 часа). </w:t>
      </w:r>
      <w:r>
        <w:t>Правотворчество. Реализация и толкование права. Правовые отношения. Законность и правопорядок. Механизм правового регулирования. Правосознание и правовая культура. Правонарушение и юридическая ответственность. Преступление и наказание.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rPr>
          <w:rStyle w:val="21"/>
        </w:rPr>
        <w:t xml:space="preserve">Право и личность (4 часа). </w:t>
      </w:r>
      <w:r>
        <w:t>Права человека: понятие, сущность, структура. Правовой статус человека и гражданина. Юридические механизмы защиты прав человека в Российской Федерации. Международная защита прав человека.</w:t>
      </w:r>
    </w:p>
    <w:p w:rsidR="00412DAA" w:rsidRDefault="004045A4">
      <w:pPr>
        <w:pStyle w:val="30"/>
        <w:shd w:val="clear" w:color="auto" w:fill="auto"/>
        <w:ind w:firstLine="360"/>
        <w:jc w:val="left"/>
      </w:pPr>
      <w:r>
        <w:t>Основы конституционного права Российской Федерации (8 часов).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Конституционное право Российской Федерации. Основы конституционного строя РФ. Система органов государственной власти Российской Федерации. Система конституционных прав и свобод Российской Федерации. Институт гражданства. Гражданство Российской Федерации. Избирательное право. Избирательный процесс.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6" w:name="bookmark6"/>
      <w:r>
        <w:t>Раздел I. Право и государство(6ч)</w:t>
      </w:r>
      <w:bookmarkEnd w:id="6"/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Происхождение права и государства. Общественная власть и виды социальных норм при первобытно</w:t>
      </w:r>
      <w:r>
        <w:softHyphen/>
        <w:t>общинном строе. Ранние формы права и государства.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Сущность права. Современное понимание права: понятие, признаки, определение. Основные направления учения о праве.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Сущность государства. Государство как публичная политическая власть. Признаки политической публичной власти. Механизм (аппарат) государственной власти.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Формы государства. Понятие формы государства. Формы правления, формы государственного устройства, политический режим.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Функции государства. Понятие функций государства. Классификация функций государства. Внутренние и внешние функции государства.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Гражданское общество, право, государство.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7" w:name="bookmark7"/>
      <w:r>
        <w:t xml:space="preserve">Раздел </w:t>
      </w:r>
      <w:r>
        <w:rPr>
          <w:lang w:val="en-US" w:eastAsia="en-US" w:bidi="en-US"/>
        </w:rPr>
        <w:t>II</w:t>
      </w:r>
      <w:r w:rsidRPr="00FE10D7">
        <w:rPr>
          <w:lang w:eastAsia="en-US" w:bidi="en-US"/>
        </w:rPr>
        <w:t xml:space="preserve">. </w:t>
      </w:r>
      <w:r>
        <w:t>Форма и структура права(6ч)</w:t>
      </w:r>
      <w:bookmarkEnd w:id="7"/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 в системе социального регулирования. Понятие нормы. Социальные и технические нормы. Виды социальных норм. Право и мораль. Право и политические нормы. Право и обычай. Корпоративные нормы.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Норма права. Понятие нормы права. Особенности нормы права как социального регулятора. Структура правовой нормы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Источники права. Понятие и система источников права. Обычай, судебный прецедент и судебная практика. Нормативно-правовые акты: основные виды. Действие нормативно-правовых актов в пространстве, во времени и по кругу лиц.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Система права.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Правовые системы современности. Понятие и классификация правовых систем. Правовые системы европейского типа. Правовые системы традиционного типа.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8" w:name="bookmark8"/>
      <w:r>
        <w:t xml:space="preserve">Раздел </w:t>
      </w:r>
      <w:r>
        <w:rPr>
          <w:lang w:val="en-US" w:eastAsia="en-US" w:bidi="en-US"/>
        </w:rPr>
        <w:t>III</w:t>
      </w:r>
      <w:r w:rsidRPr="00FE10D7">
        <w:rPr>
          <w:lang w:eastAsia="en-US" w:bidi="en-US"/>
        </w:rPr>
        <w:t xml:space="preserve">. </w:t>
      </w:r>
      <w:r>
        <w:t xml:space="preserve">Правотворчество и </w:t>
      </w:r>
      <w:proofErr w:type="spellStart"/>
      <w:r>
        <w:t>правореализация</w:t>
      </w:r>
      <w:proofErr w:type="spellEnd"/>
      <w:r>
        <w:t>(8ч)</w:t>
      </w:r>
      <w:bookmarkEnd w:id="8"/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Правотворчество. Правотворчество и формирование права. Понятие, виды, принципы правотворчества. Стадии законодательного процесса. Законодательная техника.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lastRenderedPageBreak/>
        <w:t>Реализация права. Формы реализации права: применение, исполнение, соблюдение. Применение права как особая форма его реализации. Акты применения права. Толкование права: понятие и виды.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Правовые отношения.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Законность и правовой порядок. Понятие и принципы законности. Правовой порядок. Гарантии законности и правопорядка.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Механизм правового регулирования. Понятие механизма (системы) правового регулирования. Элементы механизма правового регулирования. Правомерное поведение. Эффективность действия права.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Правосознание и правовая культура.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Правонарушение и юридическая ответственность. Понятие и виды правонарушений. Причины правонарушений. Юридическая ответственность: основания и виды.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Преступление как наиболее тяжкий вид правонарушений. Состояние преступности в современной России. Организованная преступность. Международный терроризм. Правоохранительные органы.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9" w:name="bookmark9"/>
      <w:r>
        <w:t>Раздел IV. Право и личность(4ч)</w:t>
      </w:r>
      <w:bookmarkEnd w:id="9"/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Правовой статус личности. Понятие правового статуса. Элементы правового статуса. Субъективные права и обязанности. Различие правового статуса человека и гражданина.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t>Механизм защиты прав человека в РФ. 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Международная защита прав человека.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Региональная система защиты прав человека.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10" w:name="bookmark10"/>
      <w:r>
        <w:t>Раздел V. Основы конституционного права(8ч)</w:t>
      </w:r>
      <w:bookmarkEnd w:id="10"/>
    </w:p>
    <w:p w:rsidR="00412DAA" w:rsidRDefault="004045A4">
      <w:pPr>
        <w:pStyle w:val="20"/>
        <w:shd w:val="clear" w:color="auto" w:fill="auto"/>
        <w:ind w:firstLine="360"/>
        <w:jc w:val="left"/>
      </w:pPr>
      <w:r>
        <w:t>Конституционное право Российской Федерации.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Основы конституционного строя РФ. Российская Федерация 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Система конституционных прав, свобод и обязанностей человека и гражданина РФ.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военную службу.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гражданстве РФ.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Избирательное право. Значение и разновидности выборов в России. Сущность избирательного права. Принципы проведения выборов в РФ. Избирательная система.</w:t>
      </w:r>
    </w:p>
    <w:p w:rsidR="00412DAA" w:rsidRDefault="004045A4">
      <w:pPr>
        <w:pStyle w:val="20"/>
        <w:shd w:val="clear" w:color="auto" w:fill="auto"/>
        <w:ind w:firstLine="360"/>
        <w:jc w:val="left"/>
      </w:pPr>
      <w: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11" w:name="bookmark11"/>
      <w:r>
        <w:t>5.Формы и средства контроля</w:t>
      </w:r>
      <w:bookmarkEnd w:id="11"/>
    </w:p>
    <w:p w:rsidR="00412DAA" w:rsidRDefault="004045A4" w:rsidP="00E70C77">
      <w:pPr>
        <w:pStyle w:val="20"/>
        <w:shd w:val="clear" w:color="auto" w:fill="auto"/>
        <w:tabs>
          <w:tab w:val="left" w:pos="9869"/>
        </w:tabs>
        <w:ind w:firstLine="360"/>
        <w:jc w:val="left"/>
      </w:pPr>
      <w:r>
        <w:t xml:space="preserve">Контроль знаний учащихся является важной составной частью процесса обучения. Целью контроля является определение качества усвоения учащимися программного материала по истории, </w:t>
      </w:r>
      <w:r>
        <w:lastRenderedPageBreak/>
        <w:t>диагностирование и корректирование полученных знаний.</w:t>
      </w:r>
      <w:r w:rsidR="007661B4">
        <w:t xml:space="preserve"> </w:t>
      </w:r>
      <w:r>
        <w:t>Формы</w:t>
      </w:r>
      <w:r w:rsidR="00E70C77">
        <w:t xml:space="preserve"> </w:t>
      </w:r>
      <w:r>
        <w:t xml:space="preserve">контроля, используемые на уроках: </w:t>
      </w:r>
      <w:proofErr w:type="gramStart"/>
      <w:r>
        <w:t>индивидуальный</w:t>
      </w:r>
      <w:proofErr w:type="gramEnd"/>
      <w:r>
        <w:t>, групповой, фронтальный. Методы контроля: тестирование, тестирование в формате ЕГЭ.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64"/>
        <w:gridCol w:w="4450"/>
      </w:tblGrid>
      <w:tr w:rsidR="00412DAA">
        <w:trPr>
          <w:trHeight w:val="32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Полугодие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Количество тестовых работ</w:t>
            </w:r>
          </w:p>
        </w:tc>
      </w:tr>
      <w:tr w:rsidR="00412DAA">
        <w:trPr>
          <w:trHeight w:val="33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I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</w:tr>
      <w:tr w:rsidR="00412DAA">
        <w:trPr>
          <w:trHeight w:val="33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II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E70C7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</w:tr>
      <w:tr w:rsidR="00412DAA">
        <w:trPr>
          <w:trHeight w:val="32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Итого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E70C7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</w:tr>
    </w:tbl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12" w:name="bookmark12"/>
      <w:r>
        <w:t>Формы и средства контроля</w:t>
      </w:r>
      <w:bookmarkEnd w:id="12"/>
    </w:p>
    <w:p w:rsidR="00E70C77" w:rsidRDefault="00E70C77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ind w:firstLine="360"/>
        <w:jc w:val="left"/>
      </w:pPr>
      <w:r>
        <w:t xml:space="preserve">Промежуточное </w:t>
      </w:r>
      <w:r w:rsidR="004045A4">
        <w:t>тестирование</w:t>
      </w:r>
      <w:r>
        <w:t xml:space="preserve">  - 7</w:t>
      </w:r>
    </w:p>
    <w:p w:rsidR="00412DAA" w:rsidRDefault="004045A4" w:rsidP="00E70C77">
      <w:pPr>
        <w:pStyle w:val="20"/>
        <w:shd w:val="clear" w:color="auto" w:fill="auto"/>
        <w:tabs>
          <w:tab w:val="left" w:pos="748"/>
        </w:tabs>
        <w:ind w:firstLine="0"/>
        <w:jc w:val="left"/>
      </w:pPr>
      <w:r>
        <w:t>Тест №1 по теме «Из истории государства и права»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t>Тест №2 по теме «Вопросы теории государства и права»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t>Тест №3 по теме «Право и личность»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t>Тест №4 по теме «Конституционное право»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t>Итоговый тест</w:t>
      </w:r>
    </w:p>
    <w:p w:rsidR="00412DAA" w:rsidRDefault="004045A4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ind w:firstLine="0"/>
        <w:jc w:val="left"/>
      </w:pPr>
      <w:r>
        <w:t>Фронтальный опрос</w:t>
      </w:r>
    </w:p>
    <w:p w:rsidR="00412DAA" w:rsidRDefault="004045A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firstLine="0"/>
        <w:jc w:val="left"/>
      </w:pPr>
      <w:r>
        <w:t>Составление сравнительных таблиц</w:t>
      </w:r>
    </w:p>
    <w:p w:rsidR="00412DAA" w:rsidRDefault="004045A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firstLine="0"/>
        <w:jc w:val="left"/>
      </w:pPr>
      <w:r>
        <w:t>Самостоятельная работа учащихся с учебником по понятиям, с последующей беседой.</w:t>
      </w:r>
    </w:p>
    <w:p w:rsidR="00412DAA" w:rsidRDefault="004045A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left="360" w:hanging="360"/>
        <w:jc w:val="left"/>
      </w:pPr>
      <w:r>
        <w:t>Составление тематических творческих рассказов на основе использования нескольких источников</w:t>
      </w:r>
    </w:p>
    <w:p w:rsidR="00412DAA" w:rsidRDefault="004045A4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ind w:firstLine="0"/>
        <w:jc w:val="left"/>
      </w:pPr>
      <w:r>
        <w:t>Работа с документами</w:t>
      </w:r>
    </w:p>
    <w:p w:rsidR="00E70C77" w:rsidRDefault="00E70C77" w:rsidP="00E70C77">
      <w:pPr>
        <w:pStyle w:val="20"/>
        <w:shd w:val="clear" w:color="auto" w:fill="auto"/>
        <w:tabs>
          <w:tab w:val="left" w:pos="754"/>
        </w:tabs>
        <w:ind w:firstLine="0"/>
        <w:jc w:val="left"/>
      </w:pPr>
      <w:r>
        <w:t>Промежуточная аттестация.</w:t>
      </w:r>
    </w:p>
    <w:p w:rsidR="00412DAA" w:rsidRDefault="004045A4">
      <w:pPr>
        <w:pStyle w:val="10"/>
        <w:keepNext/>
        <w:keepLines/>
        <w:shd w:val="clear" w:color="auto" w:fill="auto"/>
        <w:ind w:firstLine="0"/>
        <w:jc w:val="left"/>
      </w:pPr>
      <w:bookmarkStart w:id="13" w:name="bookmark13"/>
      <w:r>
        <w:t xml:space="preserve">Перечень </w:t>
      </w:r>
      <w:proofErr w:type="spellStart"/>
      <w:r>
        <w:t>учебно</w:t>
      </w:r>
      <w:proofErr w:type="spellEnd"/>
      <w:r>
        <w:t xml:space="preserve"> - методического обеспечения</w:t>
      </w:r>
      <w:bookmarkEnd w:id="13"/>
    </w:p>
    <w:p w:rsidR="00412DAA" w:rsidRDefault="004045A4">
      <w:pPr>
        <w:pStyle w:val="20"/>
        <w:shd w:val="clear" w:color="auto" w:fill="auto"/>
        <w:ind w:firstLine="0"/>
        <w:jc w:val="left"/>
      </w:pPr>
      <w:r>
        <w:rPr>
          <w:rStyle w:val="22"/>
        </w:rPr>
        <w:t>Учебник: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t>1.Боголюбов Л.Н. Право. Учебник для учащихся 10 класса общеобразовательных учреждений. Профильный уровень. - М: Просвещение, 2008.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rPr>
          <w:rStyle w:val="22"/>
        </w:rPr>
        <w:t>Методические пособия: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firstLine="0"/>
        <w:jc w:val="left"/>
      </w:pPr>
      <w:r>
        <w:t>В.М. Сапогов. Поурочные методические разработки. 10-11 класс. - М.: «Русское слово», 2009.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left="360" w:hanging="360"/>
        <w:jc w:val="left"/>
      </w:pPr>
      <w:r>
        <w:t>Певцова Е.А. Теория и методика обучения праву: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</w:t>
      </w:r>
      <w:proofErr w:type="spellStart"/>
      <w:r>
        <w:t>высш</w:t>
      </w:r>
      <w:proofErr w:type="spellEnd"/>
      <w:r>
        <w:t>. учеб. заведений. - М.: ВЛАДОС, 2003.</w:t>
      </w:r>
    </w:p>
    <w:p w:rsidR="00412DAA" w:rsidRDefault="004045A4">
      <w:pPr>
        <w:pStyle w:val="20"/>
        <w:shd w:val="clear" w:color="auto" w:fill="auto"/>
        <w:ind w:firstLine="0"/>
        <w:jc w:val="left"/>
      </w:pPr>
      <w:r>
        <w:rPr>
          <w:rStyle w:val="22"/>
        </w:rPr>
        <w:t>Дополнительный материал: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left="360" w:hanging="360"/>
        <w:jc w:val="left"/>
      </w:pPr>
      <w:r>
        <w:t>Школьный словарь по обществознанию</w:t>
      </w:r>
      <w:proofErr w:type="gramStart"/>
      <w:r>
        <w:t xml:space="preserve"> / П</w:t>
      </w:r>
      <w:proofErr w:type="gramEnd"/>
      <w:r>
        <w:t>од редакцией Л. Н. Боголюбова, Ю. И. Аверьянова. - М.: Просвещение, 2007;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firstLine="0"/>
        <w:jc w:val="left"/>
      </w:pPr>
      <w:r>
        <w:t>Кодексы РФ.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left="360" w:hanging="360"/>
        <w:jc w:val="left"/>
      </w:pPr>
      <w:r>
        <w:t>Тесты. Обществознание. 11 класс. Варианты и ответы централизованного (итогового) тестирования. - М.: ООО «РУСТЕСТ», 2006.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firstLine="0"/>
        <w:jc w:val="left"/>
      </w:pPr>
      <w:r>
        <w:t>Юридические справочники, словари, энциклопедии</w:t>
      </w:r>
    </w:p>
    <w:p w:rsidR="00412DAA" w:rsidRDefault="004045A4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ind w:firstLine="0"/>
        <w:jc w:val="left"/>
        <w:sectPr w:rsidR="00412DAA">
          <w:footerReference w:type="default" r:id="rId7"/>
          <w:pgSz w:w="11909" w:h="16840"/>
          <w:pgMar w:top="1282" w:right="539" w:bottom="1186" w:left="535" w:header="0" w:footer="3" w:gutter="0"/>
          <w:cols w:space="720"/>
          <w:noEndnote/>
          <w:docGrid w:linePitch="360"/>
        </w:sectPr>
      </w:pPr>
      <w:r>
        <w:t>Таблицы и раздаточный материал по праву для 10 класса.</w:t>
      </w:r>
    </w:p>
    <w:p w:rsidR="00412DAA" w:rsidRDefault="004045A4">
      <w:pPr>
        <w:pStyle w:val="a8"/>
        <w:shd w:val="clear" w:color="auto" w:fill="auto"/>
        <w:spacing w:line="240" w:lineRule="exact"/>
      </w:pPr>
      <w:r>
        <w:lastRenderedPageBreak/>
        <w:t>Календарно - тематическое пл</w:t>
      </w:r>
      <w:r w:rsidR="00E70C77">
        <w:t>анирование по праву 10 класс (35</w:t>
      </w:r>
      <w:r>
        <w:t xml:space="preserve"> часа).</w:t>
      </w:r>
    </w:p>
    <w:p w:rsidR="00412DAA" w:rsidRDefault="004045A4">
      <w:pPr>
        <w:pStyle w:val="a8"/>
        <w:shd w:val="clear" w:color="auto" w:fill="auto"/>
        <w:spacing w:line="240" w:lineRule="exact"/>
      </w:pPr>
      <w:r>
        <w:rPr>
          <w:rStyle w:val="a9"/>
          <w:b/>
          <w:bCs/>
        </w:rPr>
        <w:t>Боголюбов Л.Н. Право. Учебник для учащихся 10 класса</w:t>
      </w:r>
      <w:proofErr w:type="gramStart"/>
      <w:r>
        <w:rPr>
          <w:rStyle w:val="a9"/>
          <w:b/>
          <w:bCs/>
        </w:rPr>
        <w:t xml:space="preserve"> .</w:t>
      </w:r>
      <w:proofErr w:type="gramEnd"/>
      <w:r>
        <w:rPr>
          <w:rStyle w:val="a9"/>
          <w:b/>
          <w:bCs/>
        </w:rPr>
        <w:t xml:space="preserve"> Профильный уровень. - М: Просвещение.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7973"/>
        <w:gridCol w:w="1062"/>
        <w:gridCol w:w="244"/>
        <w:gridCol w:w="1416"/>
        <w:gridCol w:w="1560"/>
        <w:gridCol w:w="2280"/>
      </w:tblGrid>
      <w:tr w:rsidR="00412DAA" w:rsidTr="00E70C77">
        <w:trPr>
          <w:trHeight w:val="1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Часы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Плановые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По факту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Примечание</w:t>
            </w:r>
          </w:p>
        </w:tc>
      </w:tr>
      <w:tr w:rsidR="00412DAA" w:rsidTr="00E70C77">
        <w:trPr>
          <w:trHeight w:val="73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Наименование разделов и тем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учебного</w:t>
            </w:r>
          </w:p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времени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сроки</w:t>
            </w:r>
          </w:p>
          <w:p w:rsidR="00412DAA" w:rsidRDefault="004045A4" w:rsidP="00E70C77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прохожден</w:t>
            </w:r>
            <w:r w:rsidR="00E70C77">
              <w:rPr>
                <w:rStyle w:val="24"/>
              </w:rPr>
              <w:t>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557"/>
        </w:trPr>
        <w:tc>
          <w:tcPr>
            <w:tcW w:w="15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Раздел I. Право и государство(6ч)</w:t>
            </w:r>
          </w:p>
        </w:tc>
      </w:tr>
      <w:tr w:rsidR="00412DAA" w:rsidTr="00E70C7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Вводное занятие Задачи, структура и содержание курса. Источники знаний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Происхождение государства и права. Сущность права. Общественная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576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власть и виды социальных норм при первобытном строе. Ранние формы права и государства. Современное понимание права: понятие, признаки,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3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определение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Сущность государства, его формы и функции</w:t>
            </w:r>
            <w:proofErr w:type="gramStart"/>
            <w:r>
              <w:rPr>
                <w:rStyle w:val="25"/>
              </w:rPr>
              <w:t xml:space="preserve"> .</w:t>
            </w:r>
            <w:proofErr w:type="gramEnd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осударство</w:t>
            </w:r>
            <w:proofErr w:type="spellEnd"/>
            <w:r>
              <w:rPr>
                <w:rStyle w:val="25"/>
              </w:rPr>
              <w:t xml:space="preserve"> как публичная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6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политическая власть. Признаки политической публичной власти.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586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Механизм (аппарат) государственной власти. Понятие формы государства. Формы правления, формы государственного устройства, политический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30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режим.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ражданское</w:t>
            </w:r>
            <w:proofErr w:type="spellEnd"/>
            <w:proofErr w:type="gramEnd"/>
            <w:r>
              <w:rPr>
                <w:rStyle w:val="25"/>
              </w:rPr>
              <w:t xml:space="preserve"> общество Понятие гражданского общества. Элементы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667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гражданского общества. Роль гражданского общества в развитии демократии и самоуправления.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88"/>
        </w:trPr>
        <w:tc>
          <w:tcPr>
            <w:tcW w:w="15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Раздел II. Форма и структура права(6ч)</w:t>
            </w:r>
          </w:p>
        </w:tc>
      </w:tr>
      <w:tr w:rsidR="00412DAA" w:rsidTr="00E70C77">
        <w:trPr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Право в системе социального регулирования. Нормы и источники права.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69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 xml:space="preserve">Понятие нормы. Социальные и технические нормы. Виды </w:t>
            </w:r>
            <w:proofErr w:type="gramStart"/>
            <w:r>
              <w:rPr>
                <w:rStyle w:val="25"/>
              </w:rPr>
              <w:t>социальных</w:t>
            </w:r>
            <w:proofErr w:type="gramEnd"/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83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норм. Право и мораль. Право и политические нормы. Право и обычай.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1085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Корпоративные нормы. Понятие нормы права. Особенности нормы права как социального регулятора. Структура правовой нормы. Понятие и система источников права. Обычай, судебный прецедент и судебная практика. Нормативно-правовые акты: основные виды.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 xml:space="preserve">Система права. Правовые системы современности. Понятие и </w:t>
            </w:r>
            <w:proofErr w:type="gramStart"/>
            <w:r>
              <w:rPr>
                <w:rStyle w:val="25"/>
              </w:rPr>
              <w:t>структурные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54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элементы системы права. Предмет и метод правового регулирования.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806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7973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Основание деления права на отрасли и институты. Частное и публичное право. Понятие и классификация правовых систем. Правовые системы европейского типа. Правовые системы традиционного типа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Урок контроля «Форма и структура права»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93"/>
        </w:trPr>
        <w:tc>
          <w:tcPr>
            <w:tcW w:w="15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Раздел III. Правотворчество и </w:t>
            </w:r>
            <w:proofErr w:type="spellStart"/>
            <w:r>
              <w:rPr>
                <w:rStyle w:val="24"/>
              </w:rPr>
              <w:t>правореализация</w:t>
            </w:r>
            <w:proofErr w:type="spellEnd"/>
            <w:r>
              <w:rPr>
                <w:rStyle w:val="24"/>
              </w:rPr>
              <w:t xml:space="preserve"> (8ч)</w:t>
            </w:r>
          </w:p>
        </w:tc>
      </w:tr>
      <w:tr w:rsidR="00412DAA">
        <w:trPr>
          <w:trHeight w:val="16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Правотворчество. Реализация и толкование права. Правотворчество и формирование права. Понятие, виды, принципы правотворчества. Стадии законодательного процесса. Законодательная техника. Формы реализации права: применение, исполнение, соблюдение. Применение права как особая форма его реализации. Акты применение права. Толкование права: понятие и виды.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13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 xml:space="preserve">Правовые отношения. Законность и правопорядок. Правоотношения как особый вид общественных отношений. Нормы права и правоотношения. </w:t>
            </w:r>
            <w:proofErr w:type="gramStart"/>
            <w:r>
              <w:rPr>
                <w:rStyle w:val="25"/>
              </w:rPr>
              <w:t>Субъекты правоотношений (правоспособность, дееспособность.</w:t>
            </w:r>
            <w:proofErr w:type="gramEnd"/>
            <w:r>
              <w:rPr>
                <w:rStyle w:val="25"/>
              </w:rPr>
              <w:t xml:space="preserve"> Объекты правоотношений. Понятие и принципы законности. Правовой порядок.</w:t>
            </w:r>
          </w:p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арантии</w:t>
            </w:r>
            <w:proofErr w:type="spellEnd"/>
            <w:proofErr w:type="gramEnd"/>
            <w:r>
              <w:rPr>
                <w:rStyle w:val="25"/>
              </w:rPr>
              <w:t xml:space="preserve"> законности и правопорядка.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Контрольная работа 1 полугодие.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Механизм правового регулирования. Правосознание и правовая культура.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13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Правонарушение и юридическая ответственность. Преступление и наказание. Понятие и виды правонарушений. Причины правонарушений. Юридическая ответственность: основания и виды. Состояние преступности в современной России. Организованная преступность. Международный терроризм. Правоохранительные органы.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83"/>
        </w:trPr>
        <w:tc>
          <w:tcPr>
            <w:tcW w:w="151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Раздел IV. Право и личность(4ч)</w:t>
            </w:r>
          </w:p>
        </w:tc>
      </w:tr>
      <w:tr w:rsidR="00412DAA" w:rsidTr="00E70C77">
        <w:trPr>
          <w:trHeight w:val="212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Права человека: понятие, сущность, структура. Правовой статус человека и гражданина. Понятие и сущность прав человека, их естественный неотчуждаемый характер. Становление и развитие идеи прав человека и истории политической и правовой мысли. Классификация видов прав человека. Поколения прав человека. Основания ограничения прав человека. Понятие правового статуса. Элементы правового статуса. Субъективные права и обязанности человека. Различие правового статуса человека и гражданина.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14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 xml:space="preserve">Юридические механизмы защиты прав человека в Российской Федерации. Международная защита прав человека. Президент -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Конституционная жалоба. </w:t>
            </w:r>
            <w:proofErr w:type="spellStart"/>
            <w:r>
              <w:rPr>
                <w:rStyle w:val="25"/>
              </w:rPr>
              <w:t>Административно</w:t>
            </w:r>
            <w:r>
              <w:rPr>
                <w:rStyle w:val="25"/>
              </w:rPr>
              <w:softHyphen/>
              <w:t>правовые</w:t>
            </w:r>
            <w:proofErr w:type="spellEnd"/>
            <w:r>
              <w:rPr>
                <w:rStyle w:val="25"/>
              </w:rPr>
              <w:t xml:space="preserve">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 w:rsidTr="00E70C77">
        <w:trPr>
          <w:trHeight w:val="1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 w:rsidP="00E70C77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Полномочия универсальных и региональных органов защиты прав человека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83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Раздел V. Основы конституционного права(8</w:t>
            </w:r>
            <w:r w:rsidR="00E70C77">
              <w:rPr>
                <w:rStyle w:val="24"/>
              </w:rPr>
              <w:t xml:space="preserve"> ч)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tabs>
                <w:tab w:val="left" w:leader="underscore" w:pos="5232"/>
              </w:tabs>
              <w:spacing w:line="240" w:lineRule="exact"/>
              <w:ind w:firstLine="0"/>
              <w:jc w:val="left"/>
            </w:pPr>
            <w:r>
              <w:rPr>
                <w:rStyle w:val="24"/>
              </w:rPr>
              <w:tab/>
            </w:r>
          </w:p>
        </w:tc>
      </w:tr>
      <w:tr w:rsidR="00412DAA">
        <w:trPr>
          <w:trHeight w:val="19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Конституционное право Российской Федерации. Основы конституционного строя РФ.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 РФ -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11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Система органов государственной власти Российской Федерации. Президент - глава государства. Федеральное Собрание - представительный и законодательный орган РФ. Исполнительная власть. Судебная власть, ее органы.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2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Система конституционных прав и свобод Российской Федерации. Институт гражданства. Гражданство Российской Федерации.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военную службу. Понятие гражданства, приобретение и прекращение гражданства. Правовое положение иностранцев и лиц без гражданства (апатридов). Закон о гражданства РФ.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139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5"/>
              </w:rPr>
              <w:t>Избирательное право. Избирательный процесс. Значение и разновидности выборов в России. Сущность избирательного права. Принципы проведения выборов в РФ. Избирательная система. Основные стадии избирательного процесса. Финансовое обеспечение выборов. Ответственность за нарушение законодательства о выборах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  <w:tr w:rsidR="00412DAA">
        <w:trPr>
          <w:trHeight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DAA" w:rsidRDefault="004045A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DAA" w:rsidRDefault="00E70C7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Промежуточная аттестация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DAA" w:rsidRDefault="00E70C77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DAA" w:rsidRDefault="00412DAA">
            <w:pPr>
              <w:rPr>
                <w:sz w:val="10"/>
                <w:szCs w:val="10"/>
              </w:rPr>
            </w:pPr>
          </w:p>
        </w:tc>
      </w:tr>
    </w:tbl>
    <w:p w:rsidR="00412DAA" w:rsidRDefault="00412DAA">
      <w:pPr>
        <w:rPr>
          <w:sz w:val="2"/>
          <w:szCs w:val="2"/>
        </w:rPr>
      </w:pPr>
    </w:p>
    <w:sectPr w:rsidR="00412DAA" w:rsidSect="00412DAA">
      <w:footerReference w:type="default" r:id="rId8"/>
      <w:pgSz w:w="16840" w:h="11909" w:orient="landscape"/>
      <w:pgMar w:top="928" w:right="846" w:bottom="1057" w:left="8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A8" w:rsidRDefault="005550A8" w:rsidP="00412DAA">
      <w:r>
        <w:separator/>
      </w:r>
    </w:p>
  </w:endnote>
  <w:endnote w:type="continuationSeparator" w:id="0">
    <w:p w:rsidR="005550A8" w:rsidRDefault="005550A8" w:rsidP="0041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AA" w:rsidRDefault="004F1087">
    <w:pPr>
      <w:rPr>
        <w:sz w:val="2"/>
        <w:szCs w:val="2"/>
      </w:rPr>
    </w:pPr>
    <w:r w:rsidRPr="004F1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pt;margin-top:808.4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2DAA" w:rsidRDefault="004F108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661B4" w:rsidRPr="007661B4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AA" w:rsidRDefault="004F1087">
    <w:pPr>
      <w:rPr>
        <w:sz w:val="2"/>
        <w:szCs w:val="2"/>
      </w:rPr>
    </w:pPr>
    <w:r w:rsidRPr="004F1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3.95pt;margin-top:565.1pt;width:5.0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12DAA" w:rsidRDefault="004F108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661B4" w:rsidRPr="007661B4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A8" w:rsidRDefault="005550A8"/>
  </w:footnote>
  <w:footnote w:type="continuationSeparator" w:id="0">
    <w:p w:rsidR="005550A8" w:rsidRDefault="005550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C2"/>
    <w:multiLevelType w:val="multilevel"/>
    <w:tmpl w:val="2CA2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E4E6B"/>
    <w:multiLevelType w:val="multilevel"/>
    <w:tmpl w:val="5BC62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9676D"/>
    <w:multiLevelType w:val="multilevel"/>
    <w:tmpl w:val="0A9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44F3D"/>
    <w:multiLevelType w:val="multilevel"/>
    <w:tmpl w:val="B688E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5D7111"/>
    <w:multiLevelType w:val="multilevel"/>
    <w:tmpl w:val="ECD2BA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2DAA"/>
    <w:rsid w:val="004045A4"/>
    <w:rsid w:val="00412DAA"/>
    <w:rsid w:val="004F1087"/>
    <w:rsid w:val="005550A8"/>
    <w:rsid w:val="007661B4"/>
    <w:rsid w:val="00E70C77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DA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12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12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12D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412D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412DA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412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12DA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412D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412DAA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2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12D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12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412DA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412D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412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412DA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412DAA"/>
    <w:pPr>
      <w:shd w:val="clear" w:color="auto" w:fill="FFFFFF"/>
      <w:spacing w:line="274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12DAA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412D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12DAA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412D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rsid w:val="00412DA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2016-11-14T02:31:00Z</dcterms:created>
  <dcterms:modified xsi:type="dcterms:W3CDTF">2016-11-14T02:58:00Z</dcterms:modified>
</cp:coreProperties>
</file>