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13" w:rsidRPr="009E4313" w:rsidRDefault="009E4313" w:rsidP="009E4313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i/>
          <w:color w:val="000000"/>
        </w:rPr>
      </w:pPr>
      <w:r w:rsidRPr="009E4313">
        <w:rPr>
          <w:rFonts w:eastAsia="Times New Roman"/>
          <w:b/>
          <w:color w:val="000000"/>
        </w:rPr>
        <w:t>Перечень вопросов муниципального публичного зачёта по геометрии в 7 классе.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№1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1.Дайте определение отрезка, луча, угла. Определение развернутого угла. Обозначение лучей и углов.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2.Докажите признак равенства треугольников по двум сторонам и углу между ними.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3.В прямоугольном треугольнике DEF катет DF=12 см., ∟E=30</w:t>
      </w:r>
      <w:r w:rsidRPr="009E4313">
        <w:rPr>
          <w:color w:val="000000"/>
          <w:vertAlign w:val="superscript"/>
        </w:rPr>
        <w:t>0 </w:t>
      </w:r>
      <w:r w:rsidRPr="009E4313">
        <w:rPr>
          <w:color w:val="000000"/>
        </w:rPr>
        <w:t>. Найдите гипотенузу DE.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4.Докажите, что угол 1 равен углу 2.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123825</wp:posOffset>
            </wp:positionH>
            <wp:positionV relativeFrom="line">
              <wp:posOffset>62865</wp:posOffset>
            </wp:positionV>
            <wp:extent cx="838200" cy="695325"/>
            <wp:effectExtent l="19050" t="0" r="0" b="0"/>
            <wp:wrapSquare wrapText="bothSides"/>
            <wp:docPr id="2" name="Рисунок 10" descr="Описание: hello_html_5de83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ello_html_5de83e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№2</w:t>
      </w:r>
    </w:p>
    <w:p w:rsidR="009E4313" w:rsidRPr="009E4313" w:rsidRDefault="009E4313" w:rsidP="009E43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Дайте определение равных фигур. Определение середины отрезка и биссектрисы угла.</w:t>
      </w:r>
    </w:p>
    <w:p w:rsidR="009E4313" w:rsidRPr="009E4313" w:rsidRDefault="009E4313" w:rsidP="009E43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Докажите признак равенства треугольников по стороне и двум прилежащим углам.</w:t>
      </w:r>
    </w:p>
    <w:p w:rsidR="009E4313" w:rsidRPr="009E4313" w:rsidRDefault="009E4313" w:rsidP="009E43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Угол при основании равнобедренного треугольника равен 37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 Найдите угол при вершине.</w:t>
      </w:r>
    </w:p>
    <w:p w:rsidR="009E4313" w:rsidRPr="009E4313" w:rsidRDefault="009E4313" w:rsidP="009E43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На прямой отмечены точки A, B, C и D , AB=8 см., BD=6 см., BC=3 см. Найдите AD.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№3</w:t>
      </w:r>
    </w:p>
    <w:p w:rsidR="009E4313" w:rsidRPr="009E4313" w:rsidRDefault="009E4313" w:rsidP="009E43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Дайте определение смежных углов. Сформулируйте свойство смежных углов.</w:t>
      </w:r>
    </w:p>
    <w:p w:rsidR="009E4313" w:rsidRPr="009E4313" w:rsidRDefault="009E4313" w:rsidP="009E43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Докажите признак равенства треугольников по трем сторонам.</w:t>
      </w:r>
    </w:p>
    <w:p w:rsidR="009E4313" w:rsidRPr="009E4313" w:rsidRDefault="009E4313" w:rsidP="009E43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Один из углов, образованных при пересечении двух прямых, равен 70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Найти остальные три угла.</w:t>
      </w:r>
    </w:p>
    <w:p w:rsidR="009E4313" w:rsidRPr="009E4313" w:rsidRDefault="009E4313" w:rsidP="009E43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9E4313">
        <w:rPr>
          <w:color w:val="000000"/>
        </w:rPr>
        <w:t>В треугольнике ABC ∟A=80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 , ∟B=40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Биссектриса угла A пересекает сторону BC в точке F. Найдите угол ACF.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 4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вертикальных углов. Сформулируйте свойство вертикальных углов.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 теорему о сумме углов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 Доказать равенство треугольников ADM и AFE.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123825</wp:posOffset>
            </wp:positionH>
            <wp:positionV relativeFrom="line">
              <wp:posOffset>78105</wp:posOffset>
            </wp:positionV>
            <wp:extent cx="1362075" cy="561975"/>
            <wp:effectExtent l="19050" t="0" r="9525" b="0"/>
            <wp:wrapSquare wrapText="bothSides"/>
            <wp:docPr id="3" name="Рисунок 9" descr="Описание: hello_html_m7c79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ello_html_m7c7929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 Один из внутренних односторонних углов, образованных при пересечении двух параллельных прямых третьей, в 3 раза больше другого. Чему равны эти углы?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№5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1.Дайте определение острого, прямого и тупого угла.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 свойство биссектрисы равнобедренного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Докажите равенство треугольников COD и AOD.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304800</wp:posOffset>
            </wp:positionH>
            <wp:positionV relativeFrom="line">
              <wp:posOffset>65405</wp:posOffset>
            </wp:positionV>
            <wp:extent cx="876300" cy="590550"/>
            <wp:effectExtent l="19050" t="0" r="0" b="0"/>
            <wp:wrapSquare wrapText="bothSides"/>
            <wp:docPr id="4" name="Рисунок 8" descr="Описание: hello_html_43665d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ello_html_43665db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 Градусные меры двух внешних углов треугольника равны 139</w:t>
      </w:r>
      <w:r w:rsidRPr="009E4313">
        <w:rPr>
          <w:color w:val="000000"/>
          <w:vertAlign w:val="superscript"/>
        </w:rPr>
        <w:t>0 </w:t>
      </w:r>
      <w:r w:rsidRPr="009E4313">
        <w:rPr>
          <w:color w:val="000000"/>
        </w:rPr>
        <w:t>и 87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Найдите третий внешний угол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№6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равнобедренного треугольника. Сформулируйте свойства равнобедренного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 свойства смежных и вертикальных углов.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Один из острых углов прямоугольного треугольника 37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Найти второй острый угол.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</w:t>
      </w:r>
      <w:r w:rsidRPr="009E4313">
        <w:rPr>
          <w:color w:val="000000"/>
          <w:lang w:val="en-US"/>
        </w:rPr>
        <w:t> AC II DB</w:t>
      </w:r>
      <w:r w:rsidRPr="009E4313">
        <w:rPr>
          <w:color w:val="000000"/>
        </w:rPr>
        <w:t>,</w:t>
      </w:r>
      <w:r w:rsidRPr="009E4313">
        <w:rPr>
          <w:color w:val="000000"/>
          <w:lang w:val="en-US"/>
        </w:rPr>
        <w:t> CO</w:t>
      </w:r>
      <w:r w:rsidRPr="009E4313">
        <w:rPr>
          <w:color w:val="000000"/>
        </w:rPr>
        <w:t>=</w:t>
      </w:r>
      <w:r w:rsidRPr="009E4313">
        <w:rPr>
          <w:color w:val="000000"/>
          <w:lang w:val="en-US"/>
        </w:rPr>
        <w:t>OD</w:t>
      </w:r>
      <w:r w:rsidRPr="009E4313">
        <w:rPr>
          <w:color w:val="000000"/>
        </w:rPr>
        <w:t>. Доказать, что треугольники СОА и DOB равны.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304800</wp:posOffset>
            </wp:positionH>
            <wp:positionV relativeFrom="line">
              <wp:posOffset>196850</wp:posOffset>
            </wp:positionV>
            <wp:extent cx="1276350" cy="847725"/>
            <wp:effectExtent l="19050" t="0" r="0" b="0"/>
            <wp:wrapSquare wrapText="bothSides"/>
            <wp:docPr id="5" name="Рисунок 7" descr="Описание: hello_html_m3dff6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ello_html_m3dff66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№7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медианы, биссектрисы и высоты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</w:t>
      </w:r>
      <w:r w:rsidRPr="009E4313">
        <w:rPr>
          <w:color w:val="FF0000"/>
        </w:rPr>
        <w:t>. </w:t>
      </w:r>
      <w:r w:rsidRPr="009E4313">
        <w:rPr>
          <w:color w:val="000000"/>
        </w:rPr>
        <w:t xml:space="preserve">Сформулируйте признаки </w:t>
      </w:r>
      <w:proofErr w:type="gramStart"/>
      <w:r w:rsidRPr="009E4313">
        <w:rPr>
          <w:color w:val="000000"/>
        </w:rPr>
        <w:t>параллельных</w:t>
      </w:r>
      <w:proofErr w:type="gramEnd"/>
      <w:r w:rsidRPr="009E4313">
        <w:rPr>
          <w:color w:val="000000"/>
        </w:rPr>
        <w:t xml:space="preserve"> прямых. Доказать один по выбору.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Периметр равнобедренного треугольника 19 см, а основание – 7 см. Найти боковую сторону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 В прямоугольном треугольнике острый угол равен 60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 , а биссектриса этого угла – 8 см. Найдите длину катета, лежащего против этого угла.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№8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внешнего угла треугольника. Сформулируйте свойство внешнего угла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Докажите, что при пересечении двух параллельных прямых секущей накрест лежащие углы равны.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Один из углов, образованных при пересечении двух прямых, на 50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 меньше другого. Найти эти углы.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 . Найти углы треугольника ABC.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304800</wp:posOffset>
            </wp:positionH>
            <wp:positionV relativeFrom="line">
              <wp:posOffset>29845</wp:posOffset>
            </wp:positionV>
            <wp:extent cx="1419225" cy="704850"/>
            <wp:effectExtent l="19050" t="0" r="9525" b="0"/>
            <wp:wrapSquare wrapText="bothSides"/>
            <wp:docPr id="6" name="Рисунок 6" descr="Описание: hello_html_1bff09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ello_html_1bff09b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№9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остроугольного, прямоугольного, тупоугольного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 xml:space="preserve">2. </w:t>
      </w:r>
      <w:proofErr w:type="gramStart"/>
      <w:r w:rsidRPr="009E4313">
        <w:rPr>
          <w:color w:val="000000"/>
        </w:rPr>
        <w:t>Доказать, что при пересечении двух параллельных прямых секущей а) соответственные углы равны, б) сумма односторонних равна 180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</w:t>
      </w:r>
      <w:proofErr w:type="gramEnd"/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Один из острых углов прямоугольного треугольника равен 21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Найдите угол между биссектрисой и высотой, проведенной из вершины прямого угла.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 Доказать, что в равнобедренном треугольнике медианы, проведенные к боковым сторонам, равны.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№10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параллельных прямых и параллельных отрезков.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 xml:space="preserve">2. Докажите теорему о соотношении между сторонами и углами треугольника </w:t>
      </w:r>
      <w:proofErr w:type="gramStart"/>
      <w:r w:rsidRPr="009E4313">
        <w:rPr>
          <w:color w:val="000000"/>
        </w:rPr>
        <w:t xml:space="preserve">( </w:t>
      </w:r>
      <w:proofErr w:type="gramEnd"/>
      <w:r w:rsidRPr="009E4313">
        <w:rPr>
          <w:color w:val="000000"/>
        </w:rPr>
        <w:t>прямую или обратную).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Найти углы треугольника АВС.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rFonts w:ascii="Arial" w:hAnsi="Arial" w:cs="Arial"/>
          <w:color w:val="000000"/>
        </w:rPr>
        <w:br/>
      </w:r>
      <w:r w:rsidRPr="009E4313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57150</wp:posOffset>
            </wp:positionH>
            <wp:positionV relativeFrom="line">
              <wp:posOffset>8255</wp:posOffset>
            </wp:positionV>
            <wp:extent cx="1419225" cy="914400"/>
            <wp:effectExtent l="19050" t="0" r="9525" b="0"/>
            <wp:wrapSquare wrapText="bothSides"/>
            <wp:docPr id="7" name="Рисунок 5" descr="Описание: hello_html_m31ca3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ello_html_m31ca38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rFonts w:ascii="Arial" w:hAnsi="Arial" w:cs="Arial"/>
          <w:color w:val="000000"/>
        </w:rPr>
        <w:br/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 Доказать, что в равнобедренном треугольнике медианы, проведенные к боковым сторонам, равны.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№11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окружности, центра, радиуса, хорды, диаметра и дуги окружности.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 свойство углов при основании равнобедренного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3.∟ABC=∟DCB=90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, АС=BD. Доказать, что AB=CD.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76200</wp:posOffset>
            </wp:positionH>
            <wp:positionV relativeFrom="line">
              <wp:posOffset>120015</wp:posOffset>
            </wp:positionV>
            <wp:extent cx="1076325" cy="647700"/>
            <wp:effectExtent l="19050" t="0" r="9525" b="0"/>
            <wp:wrapSquare wrapText="bothSides"/>
            <wp:docPr id="8" name="Рисунок 4" descr="Описание: hello_html_m35720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ello_html_m3572091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 Высоты остроугольного треугольника NPT, проведенные из вершин N и P, пересекаются в точке K, ∟T = 56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Найдите угол NKP.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12.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 xml:space="preserve">1. Дайте определение параллельных прямых и параллельных отрезков. Сформулируйте аксиому </w:t>
      </w:r>
      <w:proofErr w:type="gramStart"/>
      <w:r w:rsidRPr="009E4313">
        <w:rPr>
          <w:color w:val="000000"/>
        </w:rPr>
        <w:t>параллельных</w:t>
      </w:r>
      <w:proofErr w:type="gramEnd"/>
      <w:r w:rsidRPr="009E4313">
        <w:rPr>
          <w:color w:val="000000"/>
        </w:rPr>
        <w:t xml:space="preserve"> прямых.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 xml:space="preserve">2. Докажите теорему о соотношении между сторонами и углами треугольника </w:t>
      </w:r>
      <w:proofErr w:type="gramStart"/>
      <w:r w:rsidRPr="009E4313">
        <w:rPr>
          <w:color w:val="000000"/>
        </w:rPr>
        <w:t xml:space="preserve">( </w:t>
      </w:r>
      <w:proofErr w:type="gramEnd"/>
      <w:r w:rsidRPr="009E4313">
        <w:rPr>
          <w:color w:val="000000"/>
        </w:rPr>
        <w:t>прямую или обратную). Следствия из теоремы.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Внешний угол равнобедренного треугольника равен 64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Найдите углы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76200</wp:posOffset>
            </wp:positionH>
            <wp:positionV relativeFrom="line">
              <wp:posOffset>281940</wp:posOffset>
            </wp:positionV>
            <wp:extent cx="1152525" cy="1028700"/>
            <wp:effectExtent l="19050" t="0" r="0" b="0"/>
            <wp:wrapSquare wrapText="bothSides"/>
            <wp:docPr id="9" name="Рисунок 3" descr="Описание: hello_html_5934c3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ello_html_5934c3e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313">
        <w:rPr>
          <w:color w:val="000000"/>
        </w:rPr>
        <w:t>4. ОА=ОС, угол 1 равен углу 2. Доказать, что АВ=ВС.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№13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 xml:space="preserve">1. Дайте определение расстояния от точки </w:t>
      </w:r>
      <w:proofErr w:type="gramStart"/>
      <w:r w:rsidRPr="009E4313">
        <w:rPr>
          <w:color w:val="000000"/>
        </w:rPr>
        <w:t>до</w:t>
      </w:r>
      <w:proofErr w:type="gramEnd"/>
      <w:r w:rsidRPr="009E4313">
        <w:rPr>
          <w:color w:val="000000"/>
        </w:rPr>
        <w:t xml:space="preserve"> прямой. Наклонная. Определение расстояния между </w:t>
      </w:r>
      <w:proofErr w:type="gramStart"/>
      <w:r w:rsidRPr="009E4313">
        <w:rPr>
          <w:color w:val="000000"/>
        </w:rPr>
        <w:t>параллельными</w:t>
      </w:r>
      <w:proofErr w:type="gramEnd"/>
      <w:r w:rsidRPr="009E4313">
        <w:rPr>
          <w:color w:val="000000"/>
        </w:rPr>
        <w:t xml:space="preserve"> прямыми.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Докажите, что каждая сторона треугольника меньше суммы двух других. Что такое неравенство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Углы FDB и CBD равны, углы FBD и CDB равны. Доказать, что равны углы F и C.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123825</wp:posOffset>
            </wp:positionH>
            <wp:positionV relativeFrom="line">
              <wp:posOffset>247015</wp:posOffset>
            </wp:positionV>
            <wp:extent cx="1514475" cy="828675"/>
            <wp:effectExtent l="19050" t="0" r="9525" b="0"/>
            <wp:wrapSquare wrapText="bothSides"/>
            <wp:docPr id="10" name="Рисунок 2" descr="Описание: hello_html_38a27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llo_html_38a2747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 Доказать, что в равнобедренном треугольнике медианы, проведенные к боковым сторонам, равны.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№14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Сформулируйте признаки равенства прямоугольных треугольников.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 свойство внешнего угла треугольника.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Доказать, что прямые </w:t>
      </w:r>
      <w:proofErr w:type="spellStart"/>
      <w:r w:rsidRPr="009E4313">
        <w:rPr>
          <w:color w:val="000000"/>
        </w:rPr>
        <w:t>a</w:t>
      </w:r>
      <w:proofErr w:type="spellEnd"/>
      <w:r w:rsidRPr="009E4313">
        <w:rPr>
          <w:color w:val="000000"/>
        </w:rPr>
        <w:t> и </w:t>
      </w:r>
      <w:proofErr w:type="spellStart"/>
      <w:r w:rsidRPr="009E4313">
        <w:rPr>
          <w:color w:val="000000"/>
        </w:rPr>
        <w:t>b</w:t>
      </w:r>
      <w:proofErr w:type="spellEnd"/>
      <w:r w:rsidRPr="009E4313">
        <w:rPr>
          <w:color w:val="000000"/>
        </w:rPr>
        <w:t> параллельны.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4313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38100</wp:posOffset>
            </wp:positionV>
            <wp:extent cx="1743075" cy="800100"/>
            <wp:effectExtent l="19050" t="0" r="9525" b="0"/>
            <wp:wrapSquare wrapText="bothSides"/>
            <wp:docPr id="11" name="Рисунок 1" descr="Описание: hello_html_m28d8b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m28d8bbf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4. В прямоугольном треугольнике KPE ∟P=90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, ∟K=60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 катете PE отметили точку M </w:t>
      </w:r>
      <w:proofErr w:type="spellStart"/>
      <w:r w:rsidRPr="009E4313">
        <w:rPr>
          <w:color w:val="000000"/>
        </w:rPr>
        <w:t>такую</w:t>
      </w:r>
      <w:proofErr w:type="gramStart"/>
      <w:r w:rsidRPr="009E4313">
        <w:rPr>
          <w:color w:val="000000"/>
        </w:rPr>
        <w:t>,ч</w:t>
      </w:r>
      <w:proofErr w:type="gramEnd"/>
      <w:r w:rsidRPr="009E4313">
        <w:rPr>
          <w:color w:val="000000"/>
        </w:rPr>
        <w:t>то</w:t>
      </w:r>
      <w:proofErr w:type="spellEnd"/>
      <w:r w:rsidRPr="009E4313">
        <w:rPr>
          <w:color w:val="000000"/>
        </w:rPr>
        <w:t xml:space="preserve"> ∟KMP=60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Найдите PM, если EM = 16 см.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rFonts w:ascii="Arial" w:hAnsi="Arial" w:cs="Arial"/>
          <w:color w:val="000000"/>
        </w:rPr>
        <w:br/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b/>
          <w:bCs/>
          <w:color w:val="000000"/>
          <w:u w:val="single"/>
        </w:rPr>
        <w:t>Билет №15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1. Дайте определение секущей? Назовите пары углов, которые образуются при пересечении двух прямых секущей.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2. Докажите свойство катета прямоугольного треугольника, лежащего против угла в 30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 Сформулировать обратное утверждение.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t>3. Луч BD проходит между сторонами угла ABC . Найдите угол DBC, если ∟ABC = 63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, ∟ABD = 51</w:t>
      </w:r>
      <w:r w:rsidRPr="009E4313">
        <w:rPr>
          <w:color w:val="000000"/>
          <w:vertAlign w:val="superscript"/>
        </w:rPr>
        <w:t>0</w:t>
      </w:r>
      <w:r w:rsidRPr="009E4313">
        <w:rPr>
          <w:color w:val="000000"/>
        </w:rPr>
        <w:t>.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4313">
        <w:rPr>
          <w:color w:val="000000"/>
        </w:rPr>
        <w:lastRenderedPageBreak/>
        <w:t>4.В треугольнике АВС (АВ=</w:t>
      </w:r>
      <w:proofErr w:type="gramStart"/>
      <w:r w:rsidRPr="009E4313">
        <w:rPr>
          <w:color w:val="000000"/>
        </w:rPr>
        <w:t>ВС</w:t>
      </w:r>
      <w:proofErr w:type="gramEnd"/>
      <w:r w:rsidRPr="009E4313">
        <w:rPr>
          <w:color w:val="000000"/>
        </w:rPr>
        <w:t>) на сторонах АВ и ВС отложены равные отрезки АМ и СN соответственно. Докажите, что AN=СМ.</w:t>
      </w:r>
    </w:p>
    <w:p w:rsidR="00385748" w:rsidRPr="009E4313" w:rsidRDefault="00385748"/>
    <w:p w:rsidR="009E4313" w:rsidRPr="009E4313" w:rsidRDefault="009E4313"/>
    <w:p w:rsidR="009E4313" w:rsidRPr="009E4313" w:rsidRDefault="009E4313" w:rsidP="009E4313">
      <w:pPr>
        <w:pStyle w:val="p24"/>
        <w:shd w:val="clear" w:color="auto" w:fill="FFFFFF"/>
        <w:spacing w:before="99" w:beforeAutospacing="0" w:after="99" w:afterAutospacing="0"/>
        <w:ind w:firstLine="284"/>
        <w:jc w:val="center"/>
        <w:rPr>
          <w:rStyle w:val="s9"/>
          <w:b/>
          <w:color w:val="000000"/>
        </w:rPr>
      </w:pPr>
      <w:r w:rsidRPr="009E4313">
        <w:rPr>
          <w:rStyle w:val="s9"/>
          <w:b/>
          <w:color w:val="000000"/>
        </w:rPr>
        <w:t>Критерии оценивания муниципального публичного зачёта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534"/>
      </w:tblGrid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1 вопрос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0-1 балл</w:t>
            </w:r>
          </w:p>
        </w:tc>
      </w:tr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2 вопрос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0-2 балла</w:t>
            </w:r>
          </w:p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За ответ на вопрос №2 выставляется 2 балла, если сформулирована теорема и представлено её доказательство; 1 балл, если сформулирована теорема без доказательства; 0 баллов во всех остальных случаях</w:t>
            </w:r>
          </w:p>
        </w:tc>
      </w:tr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 xml:space="preserve">3 вопрос 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0-1 балл</w:t>
            </w:r>
          </w:p>
        </w:tc>
      </w:tr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4 вопрос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0-2 балла</w:t>
            </w:r>
          </w:p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 xml:space="preserve">За ответ на вопрос № 4 ставиться 2 балла за верное обоснованное решение; 1 </w:t>
            </w:r>
            <w:proofErr w:type="gramStart"/>
            <w:r w:rsidRPr="009E4313">
              <w:rPr>
                <w:rStyle w:val="s9"/>
                <w:color w:val="000000"/>
              </w:rPr>
              <w:t>балл</w:t>
            </w:r>
            <w:proofErr w:type="gramEnd"/>
            <w:r w:rsidRPr="009E4313">
              <w:rPr>
                <w:rStyle w:val="s9"/>
                <w:color w:val="000000"/>
              </w:rPr>
              <w:t xml:space="preserve"> если допущена ошибка, не носящая принципиального характера и не влияющая на правильность хода решения</w:t>
            </w:r>
          </w:p>
        </w:tc>
      </w:tr>
    </w:tbl>
    <w:p w:rsidR="009E4313" w:rsidRPr="009E4313" w:rsidRDefault="009E4313" w:rsidP="009E4313">
      <w:pPr>
        <w:pStyle w:val="p24"/>
        <w:shd w:val="clear" w:color="auto" w:fill="FFFFFF"/>
        <w:spacing w:before="99" w:beforeAutospacing="0" w:after="99" w:afterAutospacing="0"/>
        <w:ind w:firstLine="284"/>
        <w:jc w:val="both"/>
        <w:rPr>
          <w:rStyle w:val="s9"/>
          <w:b/>
          <w:color w:val="000000"/>
        </w:rPr>
      </w:pPr>
    </w:p>
    <w:p w:rsidR="009E4313" w:rsidRPr="009E4313" w:rsidRDefault="009E4313" w:rsidP="009E4313">
      <w:pPr>
        <w:pStyle w:val="p24"/>
        <w:shd w:val="clear" w:color="auto" w:fill="FFFFFF"/>
        <w:spacing w:before="99" w:beforeAutospacing="0" w:after="99" w:afterAutospacing="0"/>
        <w:ind w:firstLine="284"/>
        <w:jc w:val="both"/>
        <w:rPr>
          <w:rStyle w:val="s9"/>
          <w:b/>
          <w:color w:val="000000"/>
        </w:rPr>
      </w:pPr>
      <w:r w:rsidRPr="009E4313">
        <w:rPr>
          <w:rStyle w:val="s9"/>
          <w:b/>
          <w:color w:val="000000"/>
        </w:rPr>
        <w:t>Максимальное количество баллов – 6.</w:t>
      </w:r>
    </w:p>
    <w:p w:rsidR="009E4313" w:rsidRPr="009E4313" w:rsidRDefault="009E4313" w:rsidP="009E4313">
      <w:pPr>
        <w:pStyle w:val="p24"/>
        <w:shd w:val="clear" w:color="auto" w:fill="FFFFFF"/>
        <w:spacing w:before="99" w:beforeAutospacing="0" w:after="99" w:afterAutospacing="0"/>
        <w:ind w:firstLine="284"/>
        <w:jc w:val="both"/>
        <w:rPr>
          <w:rStyle w:val="s9"/>
          <w:b/>
          <w:color w:val="000000"/>
        </w:rPr>
      </w:pPr>
    </w:p>
    <w:p w:rsidR="009E4313" w:rsidRPr="009E4313" w:rsidRDefault="009E4313" w:rsidP="009E4313">
      <w:pPr>
        <w:pStyle w:val="p24"/>
        <w:shd w:val="clear" w:color="auto" w:fill="FFFFFF"/>
        <w:spacing w:before="99" w:beforeAutospacing="0" w:after="99" w:afterAutospacing="0"/>
        <w:ind w:firstLine="284"/>
        <w:jc w:val="center"/>
        <w:rPr>
          <w:rStyle w:val="s9"/>
          <w:b/>
          <w:color w:val="000000"/>
        </w:rPr>
      </w:pPr>
      <w:r w:rsidRPr="009E4313">
        <w:rPr>
          <w:rStyle w:val="s9"/>
          <w:b/>
          <w:color w:val="000000"/>
        </w:rPr>
        <w:t>Шкала перевода баллов в школьную отметку</w:t>
      </w:r>
    </w:p>
    <w:p w:rsidR="009E4313" w:rsidRPr="009E4313" w:rsidRDefault="009E4313" w:rsidP="009E4313">
      <w:pPr>
        <w:pStyle w:val="p24"/>
        <w:shd w:val="clear" w:color="auto" w:fill="FFFFFF"/>
        <w:spacing w:before="99" w:beforeAutospacing="0" w:after="99" w:afterAutospacing="0"/>
        <w:ind w:firstLine="284"/>
        <w:jc w:val="center"/>
        <w:rPr>
          <w:rStyle w:val="s9"/>
          <w:b/>
          <w:color w:val="000000"/>
        </w:rPr>
      </w:pPr>
      <w:r w:rsidRPr="009E4313">
        <w:rPr>
          <w:rStyle w:val="s9"/>
          <w:b/>
          <w:color w:val="000000"/>
        </w:rPr>
        <w:t>за муниципальный публичный зачёт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4"/>
        <w:gridCol w:w="5568"/>
      </w:tblGrid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0-1 балла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Программа по геометрии за 7 класс не усвоена.</w:t>
            </w:r>
          </w:p>
          <w:p w:rsidR="009E4313" w:rsidRPr="009E4313" w:rsidRDefault="009E4313" w:rsidP="001C231B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Рекомендованная отметка «2»</w:t>
            </w:r>
          </w:p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</w:p>
        </w:tc>
      </w:tr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2-3 балла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Программа по геометрии за 7 класс усвоена удовлетворительно.</w:t>
            </w:r>
          </w:p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Рекомендованная отметка «3»</w:t>
            </w:r>
          </w:p>
        </w:tc>
      </w:tr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4 балла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Программа по геометрии за 7 класс усвоена хорошо.</w:t>
            </w:r>
          </w:p>
          <w:p w:rsidR="009E4313" w:rsidRPr="009E4313" w:rsidRDefault="009E4313" w:rsidP="001C231B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Рекомендованная отметка «4»</w:t>
            </w:r>
          </w:p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</w:p>
        </w:tc>
      </w:tr>
      <w:tr w:rsidR="009E4313" w:rsidRPr="009E4313" w:rsidTr="001C231B"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5-6 баллов</w:t>
            </w:r>
          </w:p>
        </w:tc>
        <w:tc>
          <w:tcPr>
            <w:tcW w:w="7393" w:type="dxa"/>
            <w:shd w:val="clear" w:color="auto" w:fill="auto"/>
          </w:tcPr>
          <w:p w:rsidR="009E4313" w:rsidRPr="009E4313" w:rsidRDefault="009E4313" w:rsidP="001C231B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9E4313">
              <w:rPr>
                <w:rStyle w:val="s9"/>
                <w:color w:val="000000"/>
              </w:rPr>
              <w:t>Программа по геометрии за 7 класс усвоена полностью.</w:t>
            </w:r>
          </w:p>
          <w:p w:rsidR="009E4313" w:rsidRPr="009E4313" w:rsidRDefault="009E4313" w:rsidP="001C231B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</w:rPr>
            </w:pPr>
            <w:r w:rsidRPr="009E4313">
              <w:rPr>
                <w:rStyle w:val="s9"/>
                <w:b/>
                <w:color w:val="000000"/>
              </w:rPr>
              <w:t>Рекомендованная отметка «5»</w:t>
            </w:r>
          </w:p>
        </w:tc>
      </w:tr>
    </w:tbl>
    <w:p w:rsidR="009E4313" w:rsidRPr="009E4313" w:rsidRDefault="009E4313" w:rsidP="009E4313"/>
    <w:p w:rsidR="009E4313" w:rsidRPr="009E4313" w:rsidRDefault="009E4313"/>
    <w:sectPr w:rsidR="009E4313" w:rsidRPr="009E4313" w:rsidSect="009E4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219"/>
    <w:multiLevelType w:val="multilevel"/>
    <w:tmpl w:val="E1AE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B6C15"/>
    <w:multiLevelType w:val="multilevel"/>
    <w:tmpl w:val="68D0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313"/>
    <w:rsid w:val="00385748"/>
    <w:rsid w:val="009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13"/>
    <w:pPr>
      <w:spacing w:before="100" w:beforeAutospacing="1" w:after="100" w:afterAutospacing="1"/>
    </w:pPr>
    <w:rPr>
      <w:rFonts w:eastAsia="Times New Roman"/>
    </w:rPr>
  </w:style>
  <w:style w:type="paragraph" w:customStyle="1" w:styleId="p24">
    <w:name w:val="p24"/>
    <w:basedOn w:val="a"/>
    <w:rsid w:val="009E4313"/>
    <w:pPr>
      <w:spacing w:before="100" w:beforeAutospacing="1" w:after="100" w:afterAutospacing="1"/>
    </w:pPr>
    <w:rPr>
      <w:rFonts w:eastAsia="Times New Roman"/>
    </w:rPr>
  </w:style>
  <w:style w:type="character" w:customStyle="1" w:styleId="s9">
    <w:name w:val="s9"/>
    <w:rsid w:val="009E4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2019-04-03T09:28:00Z</dcterms:created>
  <dcterms:modified xsi:type="dcterms:W3CDTF">2019-04-03T09:30:00Z</dcterms:modified>
</cp:coreProperties>
</file>